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38" w:rsidRPr="00B9600F" w:rsidRDefault="00797B38" w:rsidP="00B960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00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9600F">
        <w:rPr>
          <w:rFonts w:ascii="Times New Roman" w:hAnsi="Times New Roman" w:cs="Times New Roman"/>
          <w:b/>
          <w:sz w:val="28"/>
          <w:szCs w:val="28"/>
        </w:rPr>
        <w:t>по</w:t>
      </w:r>
      <w:r w:rsidRPr="00B9600F">
        <w:rPr>
          <w:rFonts w:ascii="Times New Roman" w:hAnsi="Times New Roman" w:cs="Times New Roman"/>
          <w:b/>
          <w:sz w:val="28"/>
          <w:szCs w:val="28"/>
        </w:rPr>
        <w:t xml:space="preserve"> правово</w:t>
      </w:r>
      <w:r w:rsidR="00B9600F">
        <w:rPr>
          <w:rFonts w:ascii="Times New Roman" w:hAnsi="Times New Roman" w:cs="Times New Roman"/>
          <w:b/>
          <w:sz w:val="28"/>
          <w:szCs w:val="28"/>
        </w:rPr>
        <w:t>му</w:t>
      </w:r>
      <w:r w:rsidRPr="00B9600F">
        <w:rPr>
          <w:rFonts w:ascii="Times New Roman" w:hAnsi="Times New Roman" w:cs="Times New Roman"/>
          <w:b/>
          <w:sz w:val="28"/>
          <w:szCs w:val="28"/>
        </w:rPr>
        <w:t xml:space="preserve"> просвещени</w:t>
      </w:r>
      <w:r w:rsidR="00B9600F">
        <w:rPr>
          <w:rFonts w:ascii="Times New Roman" w:hAnsi="Times New Roman" w:cs="Times New Roman"/>
          <w:b/>
          <w:sz w:val="28"/>
          <w:szCs w:val="28"/>
        </w:rPr>
        <w:t>ю</w:t>
      </w:r>
      <w:r w:rsidRPr="00B9600F">
        <w:rPr>
          <w:rFonts w:ascii="Times New Roman" w:hAnsi="Times New Roman" w:cs="Times New Roman"/>
          <w:b/>
          <w:sz w:val="28"/>
          <w:szCs w:val="28"/>
        </w:rPr>
        <w:t xml:space="preserve"> о жил</w:t>
      </w:r>
      <w:r w:rsidR="00B9600F">
        <w:rPr>
          <w:rFonts w:ascii="Times New Roman" w:hAnsi="Times New Roman" w:cs="Times New Roman"/>
          <w:b/>
          <w:sz w:val="28"/>
          <w:szCs w:val="28"/>
        </w:rPr>
        <w:t>ищных правах несовершеннолетних</w:t>
      </w:r>
      <w:bookmarkStart w:id="0" w:name="_GoBack"/>
      <w:bookmarkEnd w:id="0"/>
    </w:p>
    <w:p w:rsidR="00797B38" w:rsidRPr="004D2520" w:rsidRDefault="00797B38" w:rsidP="004D2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B38" w:rsidRPr="004D2520" w:rsidRDefault="00797B38" w:rsidP="004D2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54 </w:t>
      </w:r>
      <w:r w:rsidRPr="004D25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емейного кодекса</w:t>
      </w:r>
      <w:r w:rsidRPr="004D2520">
        <w:rPr>
          <w:rFonts w:ascii="Times New Roman" w:hAnsi="Times New Roman" w:cs="Times New Roman"/>
          <w:sz w:val="28"/>
          <w:szCs w:val="28"/>
        </w:rPr>
        <w:t xml:space="preserve"> РФ несовершеннолетний имеет право жить и воспитываться в семье, а также проживать совместно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D2520">
          <w:rPr>
            <w:rFonts w:ascii="Times New Roman" w:hAnsi="Times New Roman" w:cs="Times New Roman"/>
            <w:color w:val="0000FF"/>
            <w:sz w:val="28"/>
            <w:szCs w:val="28"/>
          </w:rPr>
          <w:t>Пункт 2 ст. 20</w:t>
        </w:r>
      </w:hyperlink>
      <w:r w:rsidRPr="004D2520">
        <w:rPr>
          <w:rFonts w:ascii="Times New Roman" w:hAnsi="Times New Roman" w:cs="Times New Roman"/>
          <w:sz w:val="28"/>
          <w:szCs w:val="28"/>
        </w:rPr>
        <w:t xml:space="preserve"> ГК РФ конкретизирует: местом жительства несовершеннолетних, не достигших 14 лет, признается место жительства их законных представителей - родителей, усыновителей, опекунов. Местом жительства гражданина признается место, где он постоянно или преимущественно проживает (</w:t>
      </w:r>
      <w:hyperlink r:id="rId5" w:history="1">
        <w:r w:rsidRPr="004D2520">
          <w:rPr>
            <w:rFonts w:ascii="Times New Roman" w:hAnsi="Times New Roman" w:cs="Times New Roman"/>
            <w:color w:val="0000FF"/>
            <w:sz w:val="28"/>
            <w:szCs w:val="28"/>
          </w:rPr>
          <w:t>п. 1 ст. 20</w:t>
        </w:r>
      </w:hyperlink>
      <w:r w:rsidRPr="004D2520">
        <w:rPr>
          <w:rFonts w:ascii="Times New Roman" w:hAnsi="Times New Roman" w:cs="Times New Roman"/>
          <w:sz w:val="28"/>
          <w:szCs w:val="28"/>
        </w:rPr>
        <w:t xml:space="preserve"> ГК РФ), т.е. место жительства несовершеннолетних определено самим законом: несовершеннолетний постоянно (преимущественно) проживает вместе со своими родителями (законными представителями).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520">
        <w:rPr>
          <w:rFonts w:ascii="Times New Roman" w:hAnsi="Times New Roman" w:cs="Times New Roman"/>
          <w:sz w:val="28"/>
          <w:szCs w:val="28"/>
        </w:rPr>
        <w:t>Проживает - значит пользуется, т.е. ребенок, проживая совместно с родителями, имеет право пользования жилым помещением своих законных представителей.</w:t>
      </w:r>
    </w:p>
    <w:p w:rsidR="00797B38" w:rsidRPr="004D2520" w:rsidRDefault="00797B38" w:rsidP="004D2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Расторжение брака родителей, признание его недействительным или раздельное проживание родителей не влияют на права ребенка (</w:t>
      </w:r>
      <w:hyperlink r:id="rId6" w:history="1">
        <w:r w:rsidRPr="004D2520">
          <w:rPr>
            <w:rFonts w:ascii="Times New Roman" w:hAnsi="Times New Roman" w:cs="Times New Roman"/>
            <w:color w:val="0000FF"/>
            <w:sz w:val="28"/>
            <w:szCs w:val="28"/>
          </w:rPr>
          <w:t>п. 1 ст. 55</w:t>
        </w:r>
      </w:hyperlink>
      <w:r w:rsidRPr="004D2520">
        <w:rPr>
          <w:rFonts w:ascii="Times New Roman" w:hAnsi="Times New Roman" w:cs="Times New Roman"/>
          <w:sz w:val="28"/>
          <w:szCs w:val="28"/>
        </w:rPr>
        <w:t xml:space="preserve"> СК РФ). Это право не утрачивается, оно просто изменяется.</w:t>
      </w:r>
    </w:p>
    <w:p w:rsidR="00797B38" w:rsidRPr="004D2520" w:rsidRDefault="00797B38" w:rsidP="004D2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 xml:space="preserve">Жилищный кодекс РФ предусматривает, что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 </w:t>
      </w:r>
      <w:hyperlink r:id="rId7" w:history="1">
        <w:r w:rsidRPr="004D2520">
          <w:rPr>
            <w:rFonts w:ascii="Times New Roman" w:hAnsi="Times New Roman" w:cs="Times New Roman"/>
            <w:color w:val="0000FF"/>
            <w:sz w:val="28"/>
            <w:szCs w:val="28"/>
          </w:rPr>
          <w:t>(ч. 4 ст. 31)</w:t>
        </w:r>
      </w:hyperlink>
      <w:r w:rsidRPr="004D2520">
        <w:rPr>
          <w:rFonts w:ascii="Times New Roman" w:hAnsi="Times New Roman" w:cs="Times New Roman"/>
          <w:sz w:val="28"/>
          <w:szCs w:val="28"/>
        </w:rPr>
        <w:t>.</w:t>
      </w:r>
    </w:p>
    <w:p w:rsidR="00797B38" w:rsidRPr="004D2520" w:rsidRDefault="00797B38" w:rsidP="004D2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 xml:space="preserve">Бывшими являются супруги в случае расторжения брака.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D2520">
        <w:rPr>
          <w:rFonts w:ascii="Times New Roman" w:hAnsi="Times New Roman" w:cs="Times New Roman"/>
          <w:sz w:val="28"/>
          <w:szCs w:val="28"/>
        </w:rPr>
        <w:t>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</w:p>
    <w:p w:rsidR="00797B38" w:rsidRPr="004D2520" w:rsidRDefault="00797B38" w:rsidP="004D2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2520">
        <w:rPr>
          <w:rFonts w:ascii="Times New Roman" w:hAnsi="Times New Roman" w:cs="Times New Roman"/>
          <w:sz w:val="28"/>
          <w:szCs w:val="28"/>
        </w:rPr>
        <w:t xml:space="preserve"> силу установлений </w:t>
      </w:r>
      <w:hyperlink r:id="rId8" w:history="1">
        <w:r w:rsidRPr="004D2520">
          <w:rPr>
            <w:rFonts w:ascii="Times New Roman" w:hAnsi="Times New Roman" w:cs="Times New Roman"/>
            <w:color w:val="0000FF"/>
            <w:sz w:val="28"/>
            <w:szCs w:val="28"/>
          </w:rPr>
          <w:t>СК</w:t>
        </w:r>
      </w:hyperlink>
      <w:r w:rsidRPr="004D2520">
        <w:rPr>
          <w:rFonts w:ascii="Times New Roman" w:hAnsi="Times New Roman" w:cs="Times New Roman"/>
          <w:sz w:val="28"/>
          <w:szCs w:val="28"/>
        </w:rPr>
        <w:t xml:space="preserve"> РФ об обязанностях родителей в отношении своих детей право пользования жилым помещением, находящимся в собственности одного из родителей, должно сохраняться за ребенком и после расторжения брака между его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520">
        <w:rPr>
          <w:rFonts w:ascii="Times New Roman" w:hAnsi="Times New Roman" w:cs="Times New Roman"/>
          <w:sz w:val="28"/>
          <w:szCs w:val="28"/>
        </w:rPr>
        <w:t>То есть ребенок как член семьи всегда будет иметь право пользования жилым помещением любого из родителей. В то же время, для того чтобы оставаться членом семьи, требуется совместное проживание с собственником.</w:t>
      </w:r>
    </w:p>
    <w:p w:rsidR="00797B38" w:rsidRPr="004D2520" w:rsidRDefault="00797B38" w:rsidP="004D2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 xml:space="preserve">Исходя из того, как сформулирована </w:t>
      </w:r>
      <w:hyperlink r:id="rId9" w:history="1">
        <w:r w:rsidRPr="004D2520">
          <w:rPr>
            <w:rFonts w:ascii="Times New Roman" w:hAnsi="Times New Roman" w:cs="Times New Roman"/>
            <w:color w:val="0000FF"/>
            <w:sz w:val="28"/>
            <w:szCs w:val="28"/>
          </w:rPr>
          <w:t>ч. 1 ст. 31</w:t>
        </w:r>
      </w:hyperlink>
      <w:r w:rsidRPr="004D2520">
        <w:rPr>
          <w:rFonts w:ascii="Times New Roman" w:hAnsi="Times New Roman" w:cs="Times New Roman"/>
          <w:sz w:val="28"/>
          <w:szCs w:val="28"/>
        </w:rPr>
        <w:t xml:space="preserve"> ЖК РФ (в ней дан перечень граждан, являющихся членами семьи собственника жилого помещения), приходится </w:t>
      </w:r>
      <w:r>
        <w:rPr>
          <w:rFonts w:ascii="Times New Roman" w:hAnsi="Times New Roman" w:cs="Times New Roman"/>
          <w:sz w:val="28"/>
          <w:szCs w:val="28"/>
        </w:rPr>
        <w:t xml:space="preserve">сделать вывод, </w:t>
      </w:r>
      <w:r w:rsidRPr="004D2520">
        <w:rPr>
          <w:rFonts w:ascii="Times New Roman" w:hAnsi="Times New Roman" w:cs="Times New Roman"/>
          <w:sz w:val="28"/>
          <w:szCs w:val="28"/>
        </w:rPr>
        <w:t>что совместное проживание необходимо для того, чтобы отнести гражданина к членам семьи собственника. Причем переход права собственности на жилое помещение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 (</w:t>
      </w:r>
      <w:hyperlink r:id="rId10" w:history="1">
        <w:r w:rsidRPr="004D2520">
          <w:rPr>
            <w:rFonts w:ascii="Times New Roman" w:hAnsi="Times New Roman" w:cs="Times New Roman"/>
            <w:color w:val="0000FF"/>
            <w:sz w:val="28"/>
            <w:szCs w:val="28"/>
          </w:rPr>
          <w:t>п. 2 ст. 292</w:t>
        </w:r>
      </w:hyperlink>
      <w:r w:rsidRPr="004D2520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797B38" w:rsidRPr="004D2520" w:rsidRDefault="00797B38" w:rsidP="004D2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4D2520">
          <w:rPr>
            <w:rFonts w:ascii="Times New Roman" w:hAnsi="Times New Roman" w:cs="Times New Roman"/>
            <w:color w:val="0000FF"/>
            <w:sz w:val="28"/>
            <w:szCs w:val="28"/>
          </w:rPr>
          <w:t>п. 4 ст. 292</w:t>
        </w:r>
      </w:hyperlink>
      <w:r w:rsidRPr="004D2520">
        <w:rPr>
          <w:rFonts w:ascii="Times New Roman" w:hAnsi="Times New Roman" w:cs="Times New Roman"/>
          <w:sz w:val="28"/>
          <w:szCs w:val="28"/>
        </w:rPr>
        <w:t xml:space="preserve"> ГК РФ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D2520">
        <w:rPr>
          <w:rFonts w:ascii="Times New Roman" w:hAnsi="Times New Roman" w:cs="Times New Roman"/>
          <w:sz w:val="28"/>
          <w:szCs w:val="28"/>
        </w:rPr>
        <w:t xml:space="preserve">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</w:t>
      </w:r>
      <w:r w:rsidRPr="004D2520">
        <w:rPr>
          <w:rFonts w:ascii="Times New Roman" w:hAnsi="Times New Roman" w:cs="Times New Roman"/>
          <w:sz w:val="28"/>
          <w:szCs w:val="28"/>
        </w:rPr>
        <w:lastRenderedPageBreak/>
        <w:t>попечения несовершеннолетние члены семьи собственника (о чем известно органу опеки и попечительства), если при этом затрагиваются права или охраняемые законом интересы указанных лиц, допускается с согласия органа опеки и попечительства.</w:t>
      </w:r>
    </w:p>
    <w:p w:rsidR="00797B38" w:rsidRPr="004D2520" w:rsidRDefault="00797B38" w:rsidP="004D2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При отчуждении жилого помещения, в котором проживает несовершеннолетний, согласия органа опеки и попечительства по общему правилу не требуется, поскольку предполагается, что несовершеннолетний находится на попечении родителей и это не опровергнуто имеющейся у органа опеки и попечительства информацией об отсутствии попечения со стороны родителей.</w:t>
      </w:r>
    </w:p>
    <w:p w:rsidR="00797B38" w:rsidRPr="004D2520" w:rsidRDefault="00797B38" w:rsidP="004D2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4D2520">
        <w:rPr>
          <w:rFonts w:ascii="Times New Roman" w:hAnsi="Times New Roman" w:cs="Times New Roman"/>
          <w:sz w:val="28"/>
          <w:szCs w:val="28"/>
        </w:rPr>
        <w:t>обратиться за судебной защитой прав тех несовершеннолетних, которые считаются находящимися на попечении родителей, при условии что такая сделка (вопреки установленным законом обязанностям родителей) нарушает их права и охраняемые законом интересы.</w:t>
      </w:r>
    </w:p>
    <w:p w:rsidR="00797B38" w:rsidRPr="004D2520" w:rsidRDefault="00797B38" w:rsidP="004D2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большинсвте случаев судебная практика исходит их того</w:t>
      </w:r>
      <w:r w:rsidRPr="004D2520">
        <w:rPr>
          <w:rFonts w:ascii="Times New Roman" w:hAnsi="Times New Roman" w:cs="Times New Roman"/>
          <w:sz w:val="28"/>
          <w:szCs w:val="28"/>
        </w:rPr>
        <w:t>, что прекращение семейных отношений между родителями несовершеннолетнего ребенка, зарегистрированного в жилом помещении, находящемся в собственности одного из родителей, не влечет за собой утрату ребенком права пользования этим жильем.</w:t>
      </w:r>
    </w:p>
    <w:p w:rsidR="00797B38" w:rsidRPr="004D2520" w:rsidRDefault="00797B38" w:rsidP="004D2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2520">
        <w:rPr>
          <w:rFonts w:ascii="Times New Roman" w:hAnsi="Times New Roman" w:cs="Times New Roman"/>
          <w:sz w:val="28"/>
          <w:szCs w:val="28"/>
        </w:rPr>
        <w:t xml:space="preserve">рекращение семейных отношений между родителями несовершеннолетнего ребенка, проживающего в жилом помещении, находящемся в собственности одного из родителей, не влечет за собой утрату ребенком права пользования жилым помещением </w:t>
      </w:r>
      <w:r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hyperlink r:id="rId12" w:history="1">
        <w:r w:rsidRPr="004D2520">
          <w:rPr>
            <w:rFonts w:ascii="Times New Roman" w:hAnsi="Times New Roman" w:cs="Times New Roman"/>
            <w:color w:val="0000FF"/>
            <w:sz w:val="28"/>
            <w:szCs w:val="28"/>
          </w:rPr>
          <w:t>ч. 4 ст. 31</w:t>
        </w:r>
      </w:hyperlink>
      <w:r w:rsidRPr="004D2520">
        <w:rPr>
          <w:rFonts w:ascii="Times New Roman" w:hAnsi="Times New Roman" w:cs="Times New Roman"/>
          <w:sz w:val="28"/>
          <w:szCs w:val="28"/>
        </w:rPr>
        <w:t xml:space="preserve"> ЖК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B38" w:rsidRPr="004D2520" w:rsidRDefault="00797B38" w:rsidP="00062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2520">
        <w:rPr>
          <w:rFonts w:ascii="Times New Roman" w:hAnsi="Times New Roman"/>
          <w:sz w:val="28"/>
          <w:szCs w:val="28"/>
        </w:rPr>
        <w:t>Если на момент приватизации квартиры несовершеннолетний имел равное с нанимателем право пользования жилым помещением, в число собственников квартиры по договору передачи не включен, другим жилым помещением не обеспечен, зарегистрирован в жилом помещении, то право несовершеннолетнего лица пользоваться жилым помещением носит бессрочный характер. Следовательно, это право должно учитываться при переходе права собственности на помещение по соответствующему основанию к другому лицу.</w:t>
      </w:r>
    </w:p>
    <w:p w:rsidR="00797B38" w:rsidRPr="004D2520" w:rsidRDefault="00797B38" w:rsidP="00062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B38" w:rsidRDefault="00797B38" w:rsidP="000623A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прокурора</w:t>
      </w:r>
    </w:p>
    <w:p w:rsidR="00797B38" w:rsidRPr="004D2520" w:rsidRDefault="00797B38" w:rsidP="000623A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Суземского района                                                                                   С.А. Потапова</w:t>
      </w:r>
    </w:p>
    <w:sectPr w:rsidR="00797B38" w:rsidRPr="004D2520" w:rsidSect="0024173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520"/>
    <w:rsid w:val="000623A6"/>
    <w:rsid w:val="00087924"/>
    <w:rsid w:val="00241735"/>
    <w:rsid w:val="003136A2"/>
    <w:rsid w:val="004D2520"/>
    <w:rsid w:val="00797B38"/>
    <w:rsid w:val="009458C8"/>
    <w:rsid w:val="00B9600F"/>
    <w:rsid w:val="00E4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B3C9A9-4E01-4A7F-BF48-B99EAD5B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252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2300D5B2D9C8A049E85CC481D95CC5CECF1B2F66D5D1CBDC122ADCFFz5ED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2300D5B2D9C8A049E85CC481D95CC5CECF1D2061D6D1CBDC122ADCFF5D4548A54DB5A140A3D9EDz8EAN" TargetMode="External"/><Relationship Id="rId12" Type="http://schemas.openxmlformats.org/officeDocument/2006/relationships/hyperlink" Target="consultantplus://offline/ref=9A2300D5B2D9C8A049E85CC481D95CC5CECF1D2061D6D1CBDC122ADCFF5D4548A54DB5A140A3D9EDz8E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2300D5B2D9C8A049E85CC481D95CC5CECF1B2F66D5D1CBDC122ADCFF5D4548A54DB5A140A3D9EDz8E0N" TargetMode="External"/><Relationship Id="rId11" Type="http://schemas.openxmlformats.org/officeDocument/2006/relationships/hyperlink" Target="consultantplus://offline/ref=9A2300D5B2D9C8A049E85CC481D95CC5CECC1F2961D7D1CBDC122ADCFF5D4548A54DB5A140A1DAEEz8E1N" TargetMode="External"/><Relationship Id="rId5" Type="http://schemas.openxmlformats.org/officeDocument/2006/relationships/hyperlink" Target="consultantplus://offline/ref=9A2300D5B2D9C8A049E85CC481D95CC5CECC1F2961D7D1CBDC122ADCFF5D4548A54DB5A247zAE0N" TargetMode="External"/><Relationship Id="rId10" Type="http://schemas.openxmlformats.org/officeDocument/2006/relationships/hyperlink" Target="consultantplus://offline/ref=9A2300D5B2D9C8A049E85CC481D95CC5CECC1F2961D7D1CBDC122ADCFF5D4548A54DB5A140A1DAEEz8EEN" TargetMode="External"/><Relationship Id="rId4" Type="http://schemas.openxmlformats.org/officeDocument/2006/relationships/hyperlink" Target="consultantplus://offline/ref=9A2300D5B2D9C8A049E85CC481D95CC5CECC1F2961D7D1CBDC122ADCFF5D4548A54DB5A140A3DAE8z8EFN" TargetMode="External"/><Relationship Id="rId9" Type="http://schemas.openxmlformats.org/officeDocument/2006/relationships/hyperlink" Target="consultantplus://offline/ref=9A2300D5B2D9C8A049E85CC481D95CC5CECF1D2061D6D1CBDC122ADCFF5D4548A54DB5A140A3D9EDz8E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Директор</cp:lastModifiedBy>
  <cp:revision>6</cp:revision>
  <dcterms:created xsi:type="dcterms:W3CDTF">2016-03-24T13:06:00Z</dcterms:created>
  <dcterms:modified xsi:type="dcterms:W3CDTF">2016-03-24T16:50:00Z</dcterms:modified>
</cp:coreProperties>
</file>